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2A" w:rsidRDefault="00756D00" w:rsidP="00756D00">
      <w:pPr>
        <w:jc w:val="center"/>
        <w:rPr>
          <w:sz w:val="36"/>
          <w:lang w:val="uk-UA"/>
        </w:rPr>
      </w:pPr>
      <w:proofErr w:type="spellStart"/>
      <w:r w:rsidRPr="00756D00">
        <w:rPr>
          <w:sz w:val="36"/>
          <w:lang w:val="uk-UA"/>
        </w:rPr>
        <w:t>Киев-Херсон</w:t>
      </w:r>
      <w:proofErr w:type="spellEnd"/>
    </w:p>
    <w:tbl>
      <w:tblPr>
        <w:tblStyle w:val="a3"/>
        <w:tblW w:w="0" w:type="auto"/>
        <w:tblLook w:val="04A0"/>
      </w:tblPr>
      <w:tblGrid>
        <w:gridCol w:w="2024"/>
        <w:gridCol w:w="1659"/>
        <w:gridCol w:w="2365"/>
        <w:gridCol w:w="1241"/>
        <w:gridCol w:w="2282"/>
      </w:tblGrid>
      <w:tr w:rsidR="00662EEE" w:rsidTr="00662EEE">
        <w:tc>
          <w:tcPr>
            <w:tcW w:w="2028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  <w:proofErr w:type="spellStart"/>
            <w:r>
              <w:rPr>
                <w:sz w:val="36"/>
                <w:lang w:val="uk-UA"/>
              </w:rPr>
              <w:t>Поезд</w:t>
            </w:r>
            <w:proofErr w:type="spellEnd"/>
          </w:p>
        </w:tc>
        <w:tc>
          <w:tcPr>
            <w:tcW w:w="1666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  <w:proofErr w:type="spellStart"/>
            <w:r>
              <w:rPr>
                <w:sz w:val="36"/>
                <w:lang w:val="uk-UA"/>
              </w:rPr>
              <w:t>Цена</w:t>
            </w:r>
            <w:proofErr w:type="spellEnd"/>
            <w:r>
              <w:rPr>
                <w:sz w:val="36"/>
                <w:lang w:val="uk-UA"/>
              </w:rPr>
              <w:t xml:space="preserve"> (</w:t>
            </w:r>
            <w:proofErr w:type="spellStart"/>
            <w:r>
              <w:rPr>
                <w:sz w:val="36"/>
                <w:lang w:val="uk-UA"/>
              </w:rPr>
              <w:t>грн</w:t>
            </w:r>
            <w:proofErr w:type="spellEnd"/>
            <w:r>
              <w:rPr>
                <w:sz w:val="36"/>
                <w:lang w:val="uk-UA"/>
              </w:rPr>
              <w:t>)</w:t>
            </w:r>
          </w:p>
        </w:tc>
        <w:tc>
          <w:tcPr>
            <w:tcW w:w="2365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  <w:proofErr w:type="spellStart"/>
            <w:r>
              <w:rPr>
                <w:sz w:val="36"/>
                <w:lang w:val="uk-UA"/>
              </w:rPr>
              <w:t>Длительность</w:t>
            </w:r>
            <w:proofErr w:type="spellEnd"/>
          </w:p>
        </w:tc>
        <w:tc>
          <w:tcPr>
            <w:tcW w:w="1229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  <w:r>
              <w:rPr>
                <w:sz w:val="36"/>
                <w:lang w:val="uk-UA"/>
              </w:rPr>
              <w:t>Тип вагона</w:t>
            </w:r>
          </w:p>
        </w:tc>
        <w:tc>
          <w:tcPr>
            <w:tcW w:w="2283" w:type="dxa"/>
          </w:tcPr>
          <w:p w:rsidR="00662EEE" w:rsidRDefault="00662EEE" w:rsidP="00756D00">
            <w:pPr>
              <w:jc w:val="center"/>
              <w:rPr>
                <w:sz w:val="36"/>
              </w:rPr>
            </w:pPr>
            <w:r>
              <w:rPr>
                <w:sz w:val="36"/>
                <w:lang w:val="uk-UA"/>
              </w:rPr>
              <w:t>Дата</w:t>
            </w:r>
            <w:r>
              <w:rPr>
                <w:sz w:val="36"/>
                <w:lang w:val="en-US"/>
              </w:rPr>
              <w:t>/</w:t>
            </w:r>
            <w:r>
              <w:rPr>
                <w:sz w:val="36"/>
              </w:rPr>
              <w:t>время</w:t>
            </w:r>
          </w:p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  <w:proofErr w:type="spellStart"/>
            <w:r>
              <w:rPr>
                <w:sz w:val="36"/>
                <w:lang w:val="uk-UA"/>
              </w:rPr>
              <w:t>отправления</w:t>
            </w:r>
            <w:proofErr w:type="spellEnd"/>
          </w:p>
        </w:tc>
      </w:tr>
      <w:tr w:rsidR="00662EEE" w:rsidTr="00662EEE">
        <w:trPr>
          <w:trHeight w:val="662"/>
        </w:trPr>
        <w:tc>
          <w:tcPr>
            <w:tcW w:w="2028" w:type="dxa"/>
            <w:vAlign w:val="center"/>
          </w:tcPr>
          <w:p w:rsidR="00662EEE" w:rsidRDefault="00662EEE" w:rsidP="00756D00">
            <w:pPr>
              <w:jc w:val="center"/>
              <w:rPr>
                <w:rFonts w:ascii="Verdana" w:hAnsi="Verdana" w:cs="Arial"/>
                <w:color w:val="000000"/>
                <w:sz w:val="20"/>
                <w:szCs w:val="17"/>
                <w:lang w:val="uk-UA"/>
              </w:rPr>
            </w:pPr>
            <w:proofErr w:type="spellStart"/>
            <w:proofErr w:type="gramStart"/>
            <w:r w:rsidRPr="00756D00">
              <w:rPr>
                <w:rFonts w:ascii="Verdana" w:hAnsi="Verdana" w:cs="Arial"/>
                <w:color w:val="000000"/>
                <w:sz w:val="20"/>
                <w:szCs w:val="17"/>
              </w:rPr>
              <w:t>Киев-Пассажирский</w:t>
            </w:r>
            <w:proofErr w:type="spellEnd"/>
            <w:proofErr w:type="gramEnd"/>
          </w:p>
          <w:p w:rsidR="00662EEE" w:rsidRPr="000F48D4" w:rsidRDefault="00662EEE" w:rsidP="00756D00">
            <w:pPr>
              <w:jc w:val="center"/>
              <w:rPr>
                <w:sz w:val="36"/>
                <w:lang w:val="uk-UA"/>
              </w:rPr>
            </w:pPr>
            <w:r>
              <w:rPr>
                <w:rFonts w:ascii="Verdana" w:hAnsi="Verdana" w:cs="Arial"/>
                <w:color w:val="000000"/>
                <w:sz w:val="20"/>
                <w:szCs w:val="17"/>
                <w:lang w:val="uk-UA"/>
              </w:rPr>
              <w:t>(плацкарт)</w:t>
            </w:r>
          </w:p>
        </w:tc>
        <w:tc>
          <w:tcPr>
            <w:tcW w:w="1666" w:type="dxa"/>
          </w:tcPr>
          <w:p w:rsidR="00662EEE" w:rsidRPr="00756D00" w:rsidRDefault="00662EEE" w:rsidP="00756D00">
            <w:pPr>
              <w:jc w:val="center"/>
              <w:rPr>
                <w:sz w:val="36"/>
                <w:lang w:val="uk-UA"/>
              </w:rPr>
            </w:pPr>
            <w:r>
              <w:rPr>
                <w:sz w:val="36"/>
                <w:lang w:val="uk-UA"/>
              </w:rPr>
              <w:t>87.62</w:t>
            </w:r>
          </w:p>
        </w:tc>
        <w:tc>
          <w:tcPr>
            <w:tcW w:w="2365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  <w:r w:rsidRPr="00756D00">
              <w:rPr>
                <w:sz w:val="36"/>
                <w:lang w:val="uk-UA"/>
              </w:rPr>
              <w:t>12 ч 10 м</w:t>
            </w:r>
          </w:p>
        </w:tc>
        <w:tc>
          <w:tcPr>
            <w:tcW w:w="1229" w:type="dxa"/>
          </w:tcPr>
          <w:p w:rsidR="00662EEE" w:rsidRDefault="00662EEE" w:rsidP="000F48D4">
            <w:pPr>
              <w:pStyle w:val="date"/>
              <w:spacing w:before="0" w:beforeAutospacing="0" w:after="15" w:afterAutospacing="0"/>
              <w:jc w:val="center"/>
              <w:rPr>
                <w:rFonts w:ascii="Verdana" w:hAnsi="Verdana" w:cs="Arial"/>
                <w:color w:val="000000"/>
                <w:sz w:val="23"/>
                <w:szCs w:val="23"/>
              </w:rPr>
            </w:pPr>
          </w:p>
        </w:tc>
        <w:tc>
          <w:tcPr>
            <w:tcW w:w="2283" w:type="dxa"/>
            <w:vAlign w:val="center"/>
          </w:tcPr>
          <w:p w:rsidR="00662EEE" w:rsidRDefault="00662EEE" w:rsidP="000F48D4">
            <w:pPr>
              <w:pStyle w:val="date"/>
              <w:spacing w:before="0" w:beforeAutospacing="0" w:after="15" w:afterAutospacing="0"/>
              <w:jc w:val="center"/>
              <w:rPr>
                <w:rFonts w:ascii="Verdana" w:hAnsi="Verdana" w:cs="Arial"/>
                <w:color w:val="000000"/>
                <w:sz w:val="23"/>
                <w:szCs w:val="23"/>
              </w:rPr>
            </w:pPr>
            <w:r>
              <w:rPr>
                <w:rFonts w:ascii="Verdana" w:hAnsi="Verdana" w:cs="Arial"/>
                <w:color w:val="000000"/>
                <w:sz w:val="23"/>
                <w:szCs w:val="23"/>
              </w:rPr>
              <w:t>21:00</w:t>
            </w:r>
          </w:p>
          <w:p w:rsidR="00662EEE" w:rsidRDefault="00662EEE" w:rsidP="000F48D4">
            <w:pPr>
              <w:jc w:val="center"/>
              <w:rPr>
                <w:sz w:val="36"/>
                <w:lang w:val="uk-UA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0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val="uk-UA"/>
              </w:rPr>
              <w:t>7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декабря 2012</w:t>
            </w:r>
          </w:p>
        </w:tc>
      </w:tr>
      <w:tr w:rsidR="00662EEE" w:rsidTr="00662EEE">
        <w:tc>
          <w:tcPr>
            <w:tcW w:w="2028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  <w:proofErr w:type="spellStart"/>
            <w:r>
              <w:rPr>
                <w:sz w:val="36"/>
                <w:lang w:val="uk-UA"/>
              </w:rPr>
              <w:t>Киев-Пасс</w:t>
            </w:r>
            <w:proofErr w:type="spellEnd"/>
          </w:p>
        </w:tc>
        <w:tc>
          <w:tcPr>
            <w:tcW w:w="1666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  <w:tc>
          <w:tcPr>
            <w:tcW w:w="2365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  <w:tc>
          <w:tcPr>
            <w:tcW w:w="1229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  <w:tc>
          <w:tcPr>
            <w:tcW w:w="2283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</w:tr>
      <w:tr w:rsidR="00662EEE" w:rsidTr="00662EEE">
        <w:tc>
          <w:tcPr>
            <w:tcW w:w="2028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  <w:tc>
          <w:tcPr>
            <w:tcW w:w="1666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  <w:tc>
          <w:tcPr>
            <w:tcW w:w="2365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  <w:tc>
          <w:tcPr>
            <w:tcW w:w="1229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  <w:tc>
          <w:tcPr>
            <w:tcW w:w="2283" w:type="dxa"/>
          </w:tcPr>
          <w:p w:rsidR="00662EEE" w:rsidRDefault="00662EEE" w:rsidP="00756D00">
            <w:pPr>
              <w:jc w:val="center"/>
              <w:rPr>
                <w:sz w:val="36"/>
                <w:lang w:val="uk-UA"/>
              </w:rPr>
            </w:pPr>
          </w:p>
        </w:tc>
      </w:tr>
    </w:tbl>
    <w:p w:rsidR="00662EEE" w:rsidRDefault="000F48D4" w:rsidP="00756D00">
      <w:pPr>
        <w:jc w:val="center"/>
        <w:rPr>
          <w:sz w:val="36"/>
          <w:lang w:val="uk-UA"/>
        </w:rPr>
      </w:pPr>
      <w:r w:rsidRPr="000F48D4">
        <w:rPr>
          <w:sz w:val="36"/>
          <w:lang w:val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1102360</wp:posOffset>
            </wp:positionV>
            <wp:extent cx="4572000" cy="2743200"/>
            <wp:effectExtent l="57150" t="0" r="38100" b="38100"/>
            <wp:wrapNone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 w:rsidR="00662EEE" w:rsidRPr="00662EEE" w:rsidRDefault="00662EEE" w:rsidP="00662EEE">
      <w:pPr>
        <w:rPr>
          <w:sz w:val="36"/>
          <w:lang w:val="uk-UA"/>
        </w:rPr>
      </w:pPr>
    </w:p>
    <w:p w:rsidR="00662EEE" w:rsidRPr="00662EEE" w:rsidRDefault="00662EEE" w:rsidP="00662EEE">
      <w:pPr>
        <w:rPr>
          <w:sz w:val="36"/>
          <w:lang w:val="uk-UA"/>
        </w:rPr>
      </w:pPr>
    </w:p>
    <w:p w:rsidR="00662EEE" w:rsidRPr="00662EEE" w:rsidRDefault="00662EEE" w:rsidP="00662EEE">
      <w:pPr>
        <w:rPr>
          <w:sz w:val="36"/>
          <w:lang w:val="uk-UA"/>
        </w:rPr>
      </w:pPr>
    </w:p>
    <w:p w:rsidR="00662EEE" w:rsidRPr="00662EEE" w:rsidRDefault="00662EEE" w:rsidP="00662EEE">
      <w:pPr>
        <w:rPr>
          <w:sz w:val="36"/>
          <w:lang w:val="uk-UA"/>
        </w:rPr>
      </w:pPr>
    </w:p>
    <w:p w:rsidR="00662EEE" w:rsidRPr="00662EEE" w:rsidRDefault="00662EEE" w:rsidP="00662EEE">
      <w:pPr>
        <w:rPr>
          <w:sz w:val="36"/>
          <w:lang w:val="uk-UA"/>
        </w:rPr>
      </w:pPr>
    </w:p>
    <w:p w:rsidR="00662EEE" w:rsidRPr="00662EEE" w:rsidRDefault="00662EEE" w:rsidP="00662EEE">
      <w:pPr>
        <w:rPr>
          <w:sz w:val="36"/>
          <w:lang w:val="uk-UA"/>
        </w:rPr>
      </w:pPr>
    </w:p>
    <w:p w:rsidR="00662EEE" w:rsidRPr="00662EEE" w:rsidRDefault="00662EEE" w:rsidP="00662EEE">
      <w:pPr>
        <w:rPr>
          <w:sz w:val="36"/>
          <w:lang w:val="uk-UA"/>
        </w:rPr>
      </w:pPr>
    </w:p>
    <w:p w:rsidR="00662EEE" w:rsidRDefault="00662EEE" w:rsidP="00662EEE">
      <w:pPr>
        <w:rPr>
          <w:sz w:val="36"/>
          <w:lang w:val="uk-UA"/>
        </w:rPr>
      </w:pPr>
    </w:p>
    <w:p w:rsidR="00756D00" w:rsidRDefault="00756D00" w:rsidP="00662EEE">
      <w:pPr>
        <w:jc w:val="right"/>
        <w:rPr>
          <w:sz w:val="36"/>
          <w:lang w:val="uk-UA"/>
        </w:rPr>
      </w:pPr>
    </w:p>
    <w:p w:rsidR="00662EEE" w:rsidRPr="00662EEE" w:rsidRDefault="00662EEE" w:rsidP="00662EEE">
      <w:pPr>
        <w:jc w:val="right"/>
        <w:rPr>
          <w:sz w:val="36"/>
          <w:lang w:val="uk-UA"/>
        </w:rPr>
      </w:pPr>
    </w:p>
    <w:sectPr w:rsidR="00662EEE" w:rsidRPr="00662EEE" w:rsidSect="00897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D00"/>
    <w:rsid w:val="000F48D4"/>
    <w:rsid w:val="00662EEE"/>
    <w:rsid w:val="00756D00"/>
    <w:rsid w:val="0089742A"/>
    <w:rsid w:val="00D2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D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e">
    <w:name w:val="date"/>
    <w:basedOn w:val="a"/>
    <w:rsid w:val="00756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ninbsp">
    <w:name w:val="mininbsp"/>
    <w:basedOn w:val="a0"/>
    <w:rsid w:val="00756D00"/>
  </w:style>
  <w:style w:type="paragraph" w:styleId="a4">
    <w:name w:val="Balloon Text"/>
    <w:basedOn w:val="a"/>
    <w:link w:val="a5"/>
    <w:uiPriority w:val="99"/>
    <w:semiHidden/>
    <w:unhideWhenUsed/>
    <w:rsid w:val="000F4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4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plotArea>
      <c:layout/>
      <c:pieChart>
        <c:varyColors val="1"/>
        <c:ser>
          <c:idx val="0"/>
          <c:order val="0"/>
          <c:cat>
            <c:strRef>
              <c:f>Лист1!$A$2:$A$4</c:f>
              <c:strCache>
                <c:ptCount val="3"/>
                <c:pt idx="0">
                  <c:v>Взрослый</c:v>
                </c:pt>
                <c:pt idx="1">
                  <c:v>Взрослый</c:v>
                </c:pt>
                <c:pt idx="2">
                  <c:v>Ребенок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86.61999999999999</c:v>
                </c:pt>
                <c:pt idx="1">
                  <c:v>86.61999999999999</c:v>
                </c:pt>
                <c:pt idx="2">
                  <c:v>86.61999999999999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spPr>
    <a:gradFill rotWithShape="1">
      <a:gsLst>
        <a:gs pos="0">
          <a:schemeClr val="accent5">
            <a:tint val="50000"/>
            <a:satMod val="300000"/>
          </a:schemeClr>
        </a:gs>
        <a:gs pos="35000">
          <a:schemeClr val="accent5">
            <a:tint val="37000"/>
            <a:satMod val="300000"/>
          </a:schemeClr>
        </a:gs>
        <a:gs pos="100000">
          <a:schemeClr val="accent5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accent5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ученики</dc:creator>
  <cp:keywords/>
  <dc:description/>
  <cp:lastModifiedBy>ученики</cp:lastModifiedBy>
  <cp:revision>2</cp:revision>
  <dcterms:created xsi:type="dcterms:W3CDTF">2012-12-05T06:17:00Z</dcterms:created>
  <dcterms:modified xsi:type="dcterms:W3CDTF">2012-12-05T06:47:00Z</dcterms:modified>
</cp:coreProperties>
</file>